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C80A3F" w:rsidRPr="008C2367" w:rsidTr="00C80A3F">
        <w:trPr>
          <w:trHeight w:val="586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80A3F" w:rsidRPr="008C2367" w:rsidRDefault="00C80A3F" w:rsidP="00C80A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A3F" w:rsidRPr="00C80A3F" w:rsidRDefault="00C80A3F" w:rsidP="00C80A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80A3F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C80A3F" w:rsidRPr="008C2367" w:rsidTr="00C80A3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80A3F" w:rsidRPr="008C2367" w:rsidRDefault="00C80A3F" w:rsidP="00C80A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A3F" w:rsidRPr="00C80A3F" w:rsidRDefault="00C80A3F" w:rsidP="00C80A3F">
            <w:pPr>
              <w:rPr>
                <w:rFonts w:ascii="Arial" w:hAnsi="Arial" w:cs="Arial"/>
                <w:sz w:val="22"/>
                <w:szCs w:val="22"/>
              </w:rPr>
            </w:pPr>
            <w:r w:rsidRPr="00C80A3F">
              <w:rPr>
                <w:rFonts w:ascii="Arial" w:hAnsi="Arial" w:cs="Arial"/>
                <w:sz w:val="22"/>
                <w:szCs w:val="22"/>
              </w:rPr>
              <w:t>Hroznová 227/17, 603 00 Brno</w:t>
            </w:r>
          </w:p>
        </w:tc>
      </w:tr>
      <w:tr w:rsidR="00C80A3F" w:rsidRPr="008C2367" w:rsidTr="00C80A3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80A3F" w:rsidRPr="008C2367" w:rsidRDefault="00C80A3F" w:rsidP="00C80A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A3F" w:rsidRPr="00C80A3F" w:rsidRDefault="00C80A3F" w:rsidP="00C80A3F">
            <w:pPr>
              <w:rPr>
                <w:rFonts w:ascii="Arial" w:hAnsi="Arial" w:cs="Arial"/>
                <w:sz w:val="22"/>
                <w:szCs w:val="22"/>
              </w:rPr>
            </w:pPr>
            <w:r w:rsidRPr="00C80A3F">
              <w:rPr>
                <w:rFonts w:ascii="Arial" w:hAnsi="Arial" w:cs="Arial"/>
                <w:sz w:val="22"/>
                <w:szCs w:val="22"/>
              </w:rPr>
              <w:t>Ing. Janem Ševčíkem, ředitelem Krajského pozemkového úřadu pro Jihomoravský kraj</w:t>
            </w:r>
          </w:p>
        </w:tc>
      </w:tr>
      <w:tr w:rsidR="00C80A3F" w:rsidRPr="008C2367" w:rsidTr="00C80A3F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80A3F" w:rsidRPr="008C2367" w:rsidRDefault="00C80A3F" w:rsidP="00C80A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A3F" w:rsidRPr="00C80A3F" w:rsidRDefault="00C80A3F" w:rsidP="00C80A3F">
            <w:pPr>
              <w:rPr>
                <w:rFonts w:ascii="Arial" w:hAnsi="Arial" w:cs="Arial"/>
                <w:sz w:val="22"/>
                <w:szCs w:val="22"/>
              </w:rPr>
            </w:pPr>
            <w:r w:rsidRPr="00C80A3F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AE1BF6" w:rsidRPr="008C2367" w:rsidTr="00AE1BF6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E1BF6" w:rsidRPr="008C2367" w:rsidRDefault="00AE1BF6" w:rsidP="00AE1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BF6" w:rsidRPr="00AE1BF6" w:rsidRDefault="00AE1BF6" w:rsidP="00AE1BF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E1BF6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 </w:t>
            </w:r>
            <w:proofErr w:type="spellStart"/>
            <w:proofErr w:type="gramStart"/>
            <w:r w:rsidRPr="00AE1BF6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AE1BF6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AE1BF6">
              <w:rPr>
                <w:rFonts w:ascii="Arial" w:hAnsi="Arial" w:cs="Arial"/>
                <w:b/>
                <w:sz w:val="22"/>
                <w:szCs w:val="22"/>
              </w:rPr>
              <w:t xml:space="preserve"> Moravský Žižkov </w:t>
            </w:r>
          </w:p>
        </w:tc>
      </w:tr>
      <w:tr w:rsidR="00AE1BF6" w:rsidRPr="008C2367" w:rsidTr="00AE1BF6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E1BF6" w:rsidRPr="008C2367" w:rsidRDefault="00AE1BF6" w:rsidP="00AE1B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proofErr w:type="spellStart"/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</w:t>
            </w:r>
            <w:proofErr w:type="spellEnd"/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BF6" w:rsidRPr="00AE1BF6" w:rsidRDefault="00AE1BF6" w:rsidP="00AE1BF6">
            <w:pPr>
              <w:rPr>
                <w:rFonts w:ascii="Arial" w:hAnsi="Arial" w:cs="Arial"/>
                <w:sz w:val="22"/>
                <w:szCs w:val="22"/>
              </w:rPr>
            </w:pPr>
            <w:r w:rsidRPr="00AE1BF6">
              <w:rPr>
                <w:rFonts w:ascii="Arial" w:hAnsi="Arial" w:cs="Arial"/>
                <w:sz w:val="22"/>
                <w:szCs w:val="22"/>
              </w:rPr>
              <w:t>2VZ7794/2017-523101</w:t>
            </w:r>
          </w:p>
        </w:tc>
      </w:tr>
      <w:tr w:rsidR="00784004" w:rsidRPr="008C2367" w:rsidTr="00AE1BF6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8C2367" w:rsidTr="00AE1BF6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AE1BF6" w:rsidRPr="008C2367" w:rsidRDefault="00AE1BF6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AE1BF6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  <w:bookmarkStart w:id="0" w:name="_GoBack"/>
      <w:bookmarkEnd w:id="0"/>
    </w:p>
    <w:p w:rsidR="00AE1BF6" w:rsidRPr="008C2367" w:rsidRDefault="00AE1BF6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 xml:space="preserve">Další dodavatel, </w:t>
      </w:r>
      <w:proofErr w:type="gramStart"/>
      <w:r w:rsidRPr="008C2367">
        <w:rPr>
          <w:rFonts w:ascii="Arial" w:hAnsi="Arial" w:cs="Arial"/>
          <w:b/>
        </w:rPr>
        <w:t>podává</w:t>
      </w:r>
      <w:proofErr w:type="gramEnd"/>
      <w:r w:rsidRPr="008C2367">
        <w:rPr>
          <w:rFonts w:ascii="Arial" w:hAnsi="Arial" w:cs="Arial"/>
          <w:b/>
        </w:rPr>
        <w:t>–</w:t>
      </w:r>
      <w:proofErr w:type="spellStart"/>
      <w:proofErr w:type="gramStart"/>
      <w:r w:rsidRPr="008C2367">
        <w:rPr>
          <w:rFonts w:ascii="Arial" w:hAnsi="Arial" w:cs="Arial"/>
          <w:b/>
        </w:rPr>
        <w:t>li</w:t>
      </w:r>
      <w:proofErr w:type="spellEnd"/>
      <w:proofErr w:type="gramEnd"/>
      <w:r w:rsidRPr="008C2367">
        <w:rPr>
          <w:rFonts w:ascii="Arial" w:hAnsi="Arial" w:cs="Arial"/>
          <w:b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C80A3F" w:rsidRPr="00686B00" w:rsidRDefault="00C80A3F" w:rsidP="00C80A3F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686B00">
        <w:rPr>
          <w:rFonts w:ascii="Arial" w:hAnsi="Arial" w:cs="Arial"/>
          <w:b/>
        </w:rPr>
        <w:t>K</w:t>
      </w:r>
      <w:r w:rsidRPr="00686B00">
        <w:rPr>
          <w:rFonts w:ascii="Arial" w:hAnsi="Arial" w:cs="Arial"/>
          <w:b/>
        </w:rPr>
        <w:t>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C80A3F" w:rsidRPr="00686B00" w:rsidTr="001D2A9F">
        <w:tc>
          <w:tcPr>
            <w:tcW w:w="3041" w:type="dxa"/>
            <w:tcMar>
              <w:left w:w="85" w:type="dxa"/>
              <w:right w:w="85" w:type="dxa"/>
            </w:tcMar>
          </w:tcPr>
          <w:p w:rsidR="00C80A3F" w:rsidRPr="00686B00" w:rsidRDefault="00C80A3F" w:rsidP="001D2A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86B00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C80A3F" w:rsidRPr="00686B00" w:rsidRDefault="00C80A3F" w:rsidP="001D2A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86B00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C80A3F" w:rsidRPr="00686B00" w:rsidRDefault="00C80A3F" w:rsidP="001D2A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86B00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C80A3F" w:rsidRPr="00686B00" w:rsidTr="001D2A9F">
        <w:tc>
          <w:tcPr>
            <w:tcW w:w="3041" w:type="dxa"/>
            <w:tcMar>
              <w:left w:w="85" w:type="dxa"/>
              <w:right w:w="85" w:type="dxa"/>
            </w:tcMar>
          </w:tcPr>
          <w:p w:rsidR="00C80A3F" w:rsidRPr="00686B00" w:rsidRDefault="00C80A3F" w:rsidP="001D2A9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C80A3F" w:rsidRPr="00686B00" w:rsidRDefault="00C80A3F" w:rsidP="001D2A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C80A3F" w:rsidRPr="00686B00" w:rsidRDefault="00C80A3F" w:rsidP="001D2A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80A3F" w:rsidRPr="00686B00" w:rsidRDefault="00C80A3F" w:rsidP="00C80A3F">
      <w:pPr>
        <w:pStyle w:val="zkladntext0"/>
        <w:tabs>
          <w:tab w:val="left" w:pos="1440"/>
          <w:tab w:val="left" w:pos="4860"/>
        </w:tabs>
        <w:rPr>
          <w:rFonts w:cs="Arial"/>
          <w:b/>
          <w:szCs w:val="22"/>
        </w:rPr>
      </w:pPr>
      <w:r w:rsidRPr="00686B00">
        <w:rPr>
          <w:rFonts w:cs="Arial"/>
          <w:b/>
          <w:szCs w:val="22"/>
        </w:rPr>
        <w:tab/>
      </w:r>
      <w:r w:rsidRPr="00686B00">
        <w:rPr>
          <w:rFonts w:cs="Arial"/>
          <w:b/>
          <w:szCs w:val="22"/>
        </w:rPr>
        <w:tab/>
      </w:r>
    </w:p>
    <w:p w:rsidR="00C80A3F" w:rsidRPr="00686B00" w:rsidRDefault="00C80A3F" w:rsidP="00686B0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686B00">
        <w:rPr>
          <w:rFonts w:ascii="Arial" w:hAnsi="Arial" w:cs="Arial"/>
          <w:b/>
        </w:rPr>
        <w:t>Kritérium hodnocení - délka záruční lhůty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C80A3F" w:rsidRPr="00FE2A72" w:rsidTr="001D2A9F">
        <w:tc>
          <w:tcPr>
            <w:tcW w:w="6096" w:type="dxa"/>
          </w:tcPr>
          <w:p w:rsidR="00C80A3F" w:rsidRPr="00FE2A72" w:rsidRDefault="00C80A3F" w:rsidP="001D2A9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FE2A72">
              <w:rPr>
                <w:rFonts w:cs="Arial"/>
                <w:szCs w:val="22"/>
              </w:rPr>
              <w:t>Počet měsíců záruční lhůty (min. 60, max. 96)</w:t>
            </w:r>
          </w:p>
        </w:tc>
        <w:tc>
          <w:tcPr>
            <w:tcW w:w="3685" w:type="dxa"/>
          </w:tcPr>
          <w:p w:rsidR="00C80A3F" w:rsidRPr="00FE2A72" w:rsidRDefault="00C80A3F" w:rsidP="001D2A9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szCs w:val="22"/>
              </w:rPr>
            </w:pPr>
          </w:p>
        </w:tc>
      </w:tr>
    </w:tbl>
    <w:p w:rsidR="00C80A3F" w:rsidRPr="008C2367" w:rsidRDefault="00C80A3F" w:rsidP="00C80A3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proofErr w:type="gramStart"/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</w:t>
      </w:r>
      <w:proofErr w:type="gramEnd"/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 xml:space="preserve">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AE1BF6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C80A3F">
      <w:rPr>
        <w:rFonts w:ascii="Arial" w:hAnsi="Arial"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6B00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37B6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1BF6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0A3F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D29F810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2FB9E-B7EE-431F-8F74-A735F1529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319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Gerychová Marta Ing.</cp:lastModifiedBy>
  <cp:revision>4</cp:revision>
  <cp:lastPrinted>2012-03-30T11:12:00Z</cp:lastPrinted>
  <dcterms:created xsi:type="dcterms:W3CDTF">2017-08-09T13:49:00Z</dcterms:created>
  <dcterms:modified xsi:type="dcterms:W3CDTF">2017-08-09T14:40:00Z</dcterms:modified>
</cp:coreProperties>
</file>